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43" w:rsidRPr="004C05B7" w:rsidRDefault="00AD1656" w:rsidP="007A0F43">
      <w:pPr>
        <w:pBdr>
          <w:bottom w:val="single" w:sz="4" w:space="1" w:color="auto"/>
        </w:pBdr>
        <w:spacing w:after="0" w:line="240" w:lineRule="auto"/>
        <w:jc w:val="center"/>
        <w:rPr>
          <w:b/>
          <w:sz w:val="36"/>
          <w:szCs w:val="26"/>
        </w:rPr>
      </w:pPr>
      <w:r>
        <w:rPr>
          <w:rFonts w:eastAsia="Times New Roman" w:cs="Times New Roman"/>
          <w:b/>
          <w:color w:val="000000"/>
          <w:sz w:val="40"/>
          <w:szCs w:val="28"/>
        </w:rPr>
        <w:t>Mark 1</w:t>
      </w:r>
      <w:r w:rsidR="00872ADB">
        <w:rPr>
          <w:rFonts w:eastAsia="Times New Roman" w:cs="Times New Roman"/>
          <w:b/>
          <w:color w:val="000000"/>
          <w:sz w:val="40"/>
          <w:szCs w:val="28"/>
        </w:rPr>
        <w:t>: 21-34</w:t>
      </w:r>
    </w:p>
    <w:p w:rsidR="007A0F43" w:rsidRDefault="007A0F43"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872ADB" w:rsidRPr="00872ADB">
        <w:rPr>
          <w:rFonts w:eastAsia="Times New Roman" w:cs="Times New Roman"/>
          <w:b/>
          <w:color w:val="000000"/>
          <w:sz w:val="40"/>
          <w:szCs w:val="28"/>
        </w:rPr>
        <w:t>Healing to the Depths</w:t>
      </w:r>
      <w:r>
        <w:rPr>
          <w:rFonts w:eastAsia="Times New Roman" w:cs="Times New Roman"/>
          <w:b/>
          <w:color w:val="000000"/>
          <w:sz w:val="40"/>
          <w:szCs w:val="28"/>
        </w:rPr>
        <w:t>”</w:t>
      </w:r>
    </w:p>
    <w:p w:rsidR="00C81F26" w:rsidRPr="002D6A15" w:rsidRDefault="007A0F43" w:rsidP="007A0F43">
      <w:pPr>
        <w:pBdr>
          <w:bottom w:val="single" w:sz="4" w:space="1" w:color="auto"/>
        </w:pBdr>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872ADB" w:rsidRPr="00872ADB" w:rsidRDefault="00872ADB" w:rsidP="00872ADB">
      <w:pPr>
        <w:pStyle w:val="ListParagraph"/>
        <w:numPr>
          <w:ilvl w:val="0"/>
          <w:numId w:val="1"/>
        </w:numPr>
        <w:spacing w:after="600"/>
        <w:contextualSpacing w:val="0"/>
        <w:jc w:val="both"/>
        <w:rPr>
          <w:rFonts w:eastAsia="Times New Roman" w:cs="Times New Roman"/>
          <w:color w:val="000000"/>
          <w:sz w:val="28"/>
          <w:szCs w:val="28"/>
        </w:rPr>
      </w:pPr>
      <w:r w:rsidRPr="00872ADB">
        <w:rPr>
          <w:rFonts w:eastAsia="Times New Roman" w:cs="Times New Roman"/>
          <w:color w:val="000000"/>
          <w:sz w:val="28"/>
          <w:szCs w:val="28"/>
        </w:rPr>
        <w:t xml:space="preserve">Tell about the craziest ride you have ever had. </w:t>
      </w:r>
    </w:p>
    <w:p w:rsidR="00872ADB" w:rsidRPr="00872ADB" w:rsidRDefault="00872ADB" w:rsidP="00872ADB">
      <w:pPr>
        <w:pStyle w:val="ListParagraph"/>
        <w:numPr>
          <w:ilvl w:val="0"/>
          <w:numId w:val="1"/>
        </w:numPr>
        <w:spacing w:after="600"/>
        <w:contextualSpacing w:val="0"/>
        <w:jc w:val="both"/>
        <w:rPr>
          <w:rFonts w:eastAsia="Times New Roman" w:cs="Times New Roman"/>
          <w:color w:val="000000"/>
          <w:sz w:val="28"/>
          <w:szCs w:val="28"/>
        </w:rPr>
      </w:pPr>
      <w:r w:rsidRPr="00872ADB">
        <w:rPr>
          <w:rFonts w:eastAsia="Times New Roman" w:cs="Times New Roman"/>
          <w:color w:val="000000"/>
          <w:sz w:val="28"/>
          <w:szCs w:val="28"/>
        </w:rPr>
        <w:t xml:space="preserve">Use your imagination to picture the scenes from the text – describe the reactions you see, what smells, sounds, sights and images can you imagine? </w:t>
      </w:r>
    </w:p>
    <w:p w:rsidR="00872ADB" w:rsidRPr="00872ADB" w:rsidRDefault="00872ADB" w:rsidP="00872ADB">
      <w:pPr>
        <w:pStyle w:val="ListParagraph"/>
        <w:numPr>
          <w:ilvl w:val="0"/>
          <w:numId w:val="1"/>
        </w:numPr>
        <w:spacing w:after="600"/>
        <w:contextualSpacing w:val="0"/>
        <w:jc w:val="both"/>
        <w:rPr>
          <w:rFonts w:eastAsia="Times New Roman" w:cs="Times New Roman"/>
          <w:color w:val="000000"/>
          <w:sz w:val="28"/>
          <w:szCs w:val="28"/>
        </w:rPr>
      </w:pPr>
      <w:r w:rsidRPr="00872ADB">
        <w:rPr>
          <w:rFonts w:eastAsia="Times New Roman" w:cs="Times New Roman"/>
          <w:color w:val="000000"/>
          <w:sz w:val="28"/>
          <w:szCs w:val="28"/>
        </w:rPr>
        <w:t>Who is your favorite author – why? What gift do they express that helps you enjoy their writing?</w:t>
      </w:r>
    </w:p>
    <w:p w:rsidR="00872ADB" w:rsidRPr="00872ADB" w:rsidRDefault="00872ADB" w:rsidP="00872ADB">
      <w:pPr>
        <w:pStyle w:val="ListParagraph"/>
        <w:numPr>
          <w:ilvl w:val="0"/>
          <w:numId w:val="1"/>
        </w:numPr>
        <w:spacing w:after="600"/>
        <w:contextualSpacing w:val="0"/>
        <w:jc w:val="both"/>
        <w:rPr>
          <w:rFonts w:eastAsia="Times New Roman" w:cs="Times New Roman"/>
          <w:color w:val="000000"/>
          <w:sz w:val="28"/>
          <w:szCs w:val="28"/>
        </w:rPr>
      </w:pPr>
      <w:r w:rsidRPr="00872ADB">
        <w:rPr>
          <w:rFonts w:eastAsia="Times New Roman" w:cs="Times New Roman"/>
          <w:color w:val="000000"/>
          <w:sz w:val="28"/>
          <w:szCs w:val="28"/>
        </w:rPr>
        <w:t>What is it that makes someone be understood as speaking with a voice of authority? How do you picture Jesus doing that?</w:t>
      </w:r>
    </w:p>
    <w:p w:rsidR="00872ADB" w:rsidRPr="00872ADB" w:rsidRDefault="00872ADB" w:rsidP="00872ADB">
      <w:pPr>
        <w:pStyle w:val="ListParagraph"/>
        <w:numPr>
          <w:ilvl w:val="0"/>
          <w:numId w:val="1"/>
        </w:numPr>
        <w:spacing w:after="600"/>
        <w:contextualSpacing w:val="0"/>
        <w:jc w:val="both"/>
        <w:rPr>
          <w:rFonts w:eastAsia="Times New Roman" w:cs="Times New Roman"/>
          <w:color w:val="000000"/>
          <w:sz w:val="28"/>
          <w:szCs w:val="28"/>
        </w:rPr>
      </w:pPr>
      <w:r w:rsidRPr="00872ADB">
        <w:rPr>
          <w:rFonts w:eastAsia="Times New Roman" w:cs="Times New Roman"/>
          <w:color w:val="000000"/>
          <w:sz w:val="28"/>
          <w:szCs w:val="28"/>
        </w:rPr>
        <w:t xml:space="preserve">Talk about demonic activity and being demonized. What experiences have you encountered, heard about or dealt with? Review the idea that the Bible does not really describe demonic activity as “possession”. </w:t>
      </w:r>
    </w:p>
    <w:p w:rsidR="00872ADB" w:rsidRPr="00872ADB" w:rsidRDefault="00872ADB" w:rsidP="00872ADB">
      <w:pPr>
        <w:pStyle w:val="ListParagraph"/>
        <w:numPr>
          <w:ilvl w:val="0"/>
          <w:numId w:val="1"/>
        </w:numPr>
        <w:spacing w:after="600"/>
        <w:contextualSpacing w:val="0"/>
        <w:jc w:val="both"/>
        <w:rPr>
          <w:rFonts w:eastAsia="Times New Roman" w:cs="Times New Roman"/>
          <w:color w:val="000000"/>
          <w:sz w:val="28"/>
          <w:szCs w:val="28"/>
        </w:rPr>
      </w:pPr>
      <w:r w:rsidRPr="00872ADB">
        <w:rPr>
          <w:rFonts w:eastAsia="Times New Roman" w:cs="Times New Roman"/>
          <w:color w:val="000000"/>
          <w:sz w:val="28"/>
          <w:szCs w:val="28"/>
        </w:rPr>
        <w:t>Read 2 Peter 1:3-4 to understand, in part, how we can deal with demonic involvement.</w:t>
      </w:r>
    </w:p>
    <w:p w:rsidR="00872ADB" w:rsidRPr="00872ADB" w:rsidRDefault="00872ADB" w:rsidP="00872ADB">
      <w:pPr>
        <w:pStyle w:val="ListParagraph"/>
        <w:numPr>
          <w:ilvl w:val="0"/>
          <w:numId w:val="1"/>
        </w:numPr>
        <w:spacing w:after="600"/>
        <w:contextualSpacing w:val="0"/>
        <w:jc w:val="both"/>
        <w:rPr>
          <w:rFonts w:eastAsia="Times New Roman" w:cs="Times New Roman"/>
          <w:color w:val="000000"/>
          <w:sz w:val="28"/>
          <w:szCs w:val="28"/>
        </w:rPr>
      </w:pPr>
      <w:r w:rsidRPr="00872ADB">
        <w:rPr>
          <w:rFonts w:eastAsia="Times New Roman" w:cs="Times New Roman"/>
          <w:color w:val="000000"/>
          <w:sz w:val="28"/>
          <w:szCs w:val="28"/>
        </w:rPr>
        <w:t xml:space="preserve">What experiences have you had with physical healing? Have you personally been healed? Tell us about it. </w:t>
      </w:r>
    </w:p>
    <w:p w:rsidR="00872ADB" w:rsidRPr="00872ADB" w:rsidRDefault="00872ADB" w:rsidP="00872ADB">
      <w:pPr>
        <w:pStyle w:val="ListParagraph"/>
        <w:numPr>
          <w:ilvl w:val="0"/>
          <w:numId w:val="1"/>
        </w:numPr>
        <w:spacing w:after="600"/>
        <w:contextualSpacing w:val="0"/>
        <w:jc w:val="both"/>
        <w:rPr>
          <w:rFonts w:eastAsia="Times New Roman" w:cs="Times New Roman"/>
          <w:color w:val="000000"/>
          <w:sz w:val="28"/>
          <w:szCs w:val="28"/>
        </w:rPr>
      </w:pPr>
      <w:r w:rsidRPr="00872ADB">
        <w:rPr>
          <w:rFonts w:eastAsia="Times New Roman" w:cs="Times New Roman"/>
          <w:color w:val="000000"/>
          <w:sz w:val="28"/>
          <w:szCs w:val="28"/>
        </w:rPr>
        <w:t xml:space="preserve">How hard would it be for you to jump into the “Nautilus” building? </w:t>
      </w:r>
    </w:p>
    <w:p w:rsidR="0035579C" w:rsidRPr="00872ADB" w:rsidRDefault="00872ADB" w:rsidP="00872ADB">
      <w:pPr>
        <w:pStyle w:val="ListParagraph"/>
        <w:numPr>
          <w:ilvl w:val="0"/>
          <w:numId w:val="1"/>
        </w:numPr>
        <w:spacing w:after="600"/>
        <w:jc w:val="both"/>
        <w:rPr>
          <w:rFonts w:eastAsia="Times New Roman" w:cs="Times New Roman"/>
          <w:color w:val="000000"/>
          <w:sz w:val="28"/>
          <w:szCs w:val="28"/>
        </w:rPr>
      </w:pPr>
      <w:r w:rsidRPr="00872ADB">
        <w:rPr>
          <w:rFonts w:eastAsia="Times New Roman" w:cs="Times New Roman"/>
          <w:color w:val="000000"/>
          <w:sz w:val="28"/>
          <w:szCs w:val="28"/>
        </w:rPr>
        <w:t>Describe how the Christian life is still a life of faith.</w:t>
      </w:r>
    </w:p>
    <w:sectPr w:rsidR="0035579C" w:rsidRPr="00872ADB" w:rsidSect="007A0F43">
      <w:headerReference w:type="even" r:id="rId7"/>
      <w:headerReference w:type="default" r:id="rId8"/>
      <w:footerReference w:type="even" r:id="rId9"/>
      <w:footerReference w:type="default" r:id="rId10"/>
      <w:headerReference w:type="first" r:id="rId11"/>
      <w:footerReference w:type="first" r:id="rId12"/>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502" w:rsidRDefault="00132502" w:rsidP="003B74C6">
      <w:pPr>
        <w:spacing w:after="0" w:line="240" w:lineRule="auto"/>
      </w:pPr>
      <w:r>
        <w:separator/>
      </w:r>
    </w:p>
  </w:endnote>
  <w:endnote w:type="continuationSeparator" w:id="0">
    <w:p w:rsidR="00132502" w:rsidRDefault="00132502" w:rsidP="003B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DB" w:rsidRDefault="00872A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C6" w:rsidRDefault="003B74C6" w:rsidP="003B74C6">
    <w:pPr>
      <w:pStyle w:val="Footer"/>
    </w:pPr>
  </w:p>
  <w:p w:rsidR="003B74C6" w:rsidRDefault="003B74C6">
    <w:pPr>
      <w:pStyle w:val="Footer"/>
    </w:pPr>
    <w:r>
      <w:t xml:space="preserve">To receive the Discussion Questions via email sign up at MyPAC and join the Group “Sermon Discussion Questions.” Next week’s text is: </w:t>
    </w:r>
    <w:r w:rsidR="00872ADB">
      <w:t xml:space="preserve">Mark 1:35-45 “The Discipline </w:t>
    </w:r>
    <w:bookmarkStart w:id="0" w:name="_GoBack"/>
    <w:bookmarkEnd w:id="0"/>
    <w:r w:rsidR="00872ADB">
      <w:t>and the Delight”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DB" w:rsidRDefault="00872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502" w:rsidRDefault="00132502" w:rsidP="003B74C6">
      <w:pPr>
        <w:spacing w:after="0" w:line="240" w:lineRule="auto"/>
      </w:pPr>
      <w:r>
        <w:separator/>
      </w:r>
    </w:p>
  </w:footnote>
  <w:footnote w:type="continuationSeparator" w:id="0">
    <w:p w:rsidR="00132502" w:rsidRDefault="00132502" w:rsidP="003B7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DB" w:rsidRDefault="00872A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DB" w:rsidRDefault="00872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DB" w:rsidRDefault="00872A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C81F26"/>
    <w:rsid w:val="0002515A"/>
    <w:rsid w:val="00035AD0"/>
    <w:rsid w:val="0006412B"/>
    <w:rsid w:val="00071BB7"/>
    <w:rsid w:val="00073A0C"/>
    <w:rsid w:val="00121D11"/>
    <w:rsid w:val="00132502"/>
    <w:rsid w:val="001A5539"/>
    <w:rsid w:val="001A7F92"/>
    <w:rsid w:val="00212787"/>
    <w:rsid w:val="002E1CAE"/>
    <w:rsid w:val="002F44E1"/>
    <w:rsid w:val="00314C0B"/>
    <w:rsid w:val="0035579C"/>
    <w:rsid w:val="00390248"/>
    <w:rsid w:val="003B74C6"/>
    <w:rsid w:val="003C1DD5"/>
    <w:rsid w:val="003D0F77"/>
    <w:rsid w:val="003E0432"/>
    <w:rsid w:val="003F04C4"/>
    <w:rsid w:val="00424551"/>
    <w:rsid w:val="00434C7E"/>
    <w:rsid w:val="004F7E92"/>
    <w:rsid w:val="005737EA"/>
    <w:rsid w:val="0059573F"/>
    <w:rsid w:val="005A1D81"/>
    <w:rsid w:val="005A3629"/>
    <w:rsid w:val="005B1600"/>
    <w:rsid w:val="005C4A04"/>
    <w:rsid w:val="006103A2"/>
    <w:rsid w:val="00654B4F"/>
    <w:rsid w:val="00722411"/>
    <w:rsid w:val="007A0F43"/>
    <w:rsid w:val="007C0F9A"/>
    <w:rsid w:val="007D4A4C"/>
    <w:rsid w:val="007D6128"/>
    <w:rsid w:val="007F550C"/>
    <w:rsid w:val="00872ADB"/>
    <w:rsid w:val="008F73B9"/>
    <w:rsid w:val="00903A04"/>
    <w:rsid w:val="00913C23"/>
    <w:rsid w:val="00924054"/>
    <w:rsid w:val="00925940"/>
    <w:rsid w:val="00930EFF"/>
    <w:rsid w:val="009406EE"/>
    <w:rsid w:val="009528EC"/>
    <w:rsid w:val="00952F7A"/>
    <w:rsid w:val="00972986"/>
    <w:rsid w:val="009B0861"/>
    <w:rsid w:val="009C598B"/>
    <w:rsid w:val="00A246AF"/>
    <w:rsid w:val="00AD1656"/>
    <w:rsid w:val="00B92DA4"/>
    <w:rsid w:val="00BC4923"/>
    <w:rsid w:val="00BD6BF8"/>
    <w:rsid w:val="00C23602"/>
    <w:rsid w:val="00C2742F"/>
    <w:rsid w:val="00C3389C"/>
    <w:rsid w:val="00C81F26"/>
    <w:rsid w:val="00C82659"/>
    <w:rsid w:val="00CA2851"/>
    <w:rsid w:val="00D101E0"/>
    <w:rsid w:val="00D76713"/>
    <w:rsid w:val="00DA1802"/>
    <w:rsid w:val="00DD45E0"/>
    <w:rsid w:val="00DF6BD9"/>
    <w:rsid w:val="00E01F55"/>
    <w:rsid w:val="00E85EF2"/>
    <w:rsid w:val="00F152FC"/>
    <w:rsid w:val="00F44E68"/>
    <w:rsid w:val="00F466BC"/>
    <w:rsid w:val="00F55584"/>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C6"/>
  </w:style>
  <w:style w:type="paragraph" w:styleId="Footer">
    <w:name w:val="footer"/>
    <w:basedOn w:val="Normal"/>
    <w:link w:val="FooterChar"/>
    <w:uiPriority w:val="99"/>
    <w:unhideWhenUsed/>
    <w:rsid w:val="003B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2</cp:revision>
  <dcterms:created xsi:type="dcterms:W3CDTF">2015-06-18T16:16:00Z</dcterms:created>
  <dcterms:modified xsi:type="dcterms:W3CDTF">2015-06-18T16:16:00Z</dcterms:modified>
</cp:coreProperties>
</file>