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75" w:rsidRDefault="00942575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Malachi 3:6-12 &amp;  </w:t>
      </w:r>
      <w:r w:rsidRPr="00942575">
        <w:rPr>
          <w:b/>
          <w:sz w:val="40"/>
          <w:szCs w:val="40"/>
        </w:rPr>
        <w:t xml:space="preserve">2 Corinthians 8:7-9 </w:t>
      </w:r>
    </w:p>
    <w:p w:rsidR="00441332" w:rsidRDefault="00C3409B">
      <w:pPr>
        <w:spacing w:after="0" w:line="240" w:lineRule="auto"/>
        <w:jc w:val="center"/>
      </w:pPr>
      <w:r w:rsidRPr="00C3409B">
        <w:rPr>
          <w:b/>
          <w:sz w:val="40"/>
          <w:szCs w:val="40"/>
        </w:rPr>
        <w:t>“</w:t>
      </w:r>
      <w:r w:rsidR="00942575" w:rsidRPr="00942575">
        <w:rPr>
          <w:b/>
          <w:sz w:val="40"/>
          <w:szCs w:val="40"/>
        </w:rPr>
        <w:t>Handling Money God’s Way</w:t>
      </w:r>
      <w:r w:rsidRPr="00C3409B">
        <w:rPr>
          <w:b/>
          <w:sz w:val="40"/>
          <w:szCs w:val="40"/>
        </w:rPr>
        <w:t>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942575" w:rsidRPr="00942575" w:rsidRDefault="00942575" w:rsidP="00942575">
      <w:pPr>
        <w:numPr>
          <w:ilvl w:val="0"/>
          <w:numId w:val="2"/>
        </w:numPr>
        <w:spacing w:after="60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942575">
        <w:rPr>
          <w:rFonts w:asciiTheme="minorHAnsi" w:eastAsia="Times New Roman" w:hAnsiTheme="minorHAnsi" w:cs="Times New Roman"/>
          <w:sz w:val="28"/>
          <w:szCs w:val="28"/>
        </w:rPr>
        <w:t xml:space="preserve">Tell a story you have heard about a greedy person, maybe someone you actually know or a story you have read. </w:t>
      </w:r>
    </w:p>
    <w:p w:rsidR="00942575" w:rsidRPr="00942575" w:rsidRDefault="00942575" w:rsidP="00942575">
      <w:pPr>
        <w:numPr>
          <w:ilvl w:val="0"/>
          <w:numId w:val="2"/>
        </w:numPr>
        <w:spacing w:after="60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942575">
        <w:rPr>
          <w:rFonts w:asciiTheme="minorHAnsi" w:eastAsia="Times New Roman" w:hAnsiTheme="minorHAnsi" w:cs="Times New Roman"/>
          <w:sz w:val="28"/>
          <w:szCs w:val="28"/>
        </w:rPr>
        <w:t xml:space="preserve">Talk about the view of money you were taught growing up. How careful was money handled? Was budgeting taught? </w:t>
      </w:r>
    </w:p>
    <w:p w:rsidR="00942575" w:rsidRPr="00942575" w:rsidRDefault="00942575" w:rsidP="00942575">
      <w:pPr>
        <w:numPr>
          <w:ilvl w:val="0"/>
          <w:numId w:val="2"/>
        </w:numPr>
        <w:spacing w:after="60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942575">
        <w:rPr>
          <w:rFonts w:asciiTheme="minorHAnsi" w:eastAsia="Times New Roman" w:hAnsiTheme="minorHAnsi" w:cs="Times New Roman"/>
          <w:sz w:val="28"/>
          <w:szCs w:val="28"/>
        </w:rPr>
        <w:t xml:space="preserve">When did you first come to realize the trap money could be? How did that show up in your life? </w:t>
      </w:r>
    </w:p>
    <w:p w:rsidR="00942575" w:rsidRPr="00942575" w:rsidRDefault="00942575" w:rsidP="00942575">
      <w:pPr>
        <w:numPr>
          <w:ilvl w:val="0"/>
          <w:numId w:val="2"/>
        </w:numPr>
        <w:spacing w:after="60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942575">
        <w:rPr>
          <w:rFonts w:asciiTheme="minorHAnsi" w:eastAsia="Times New Roman" w:hAnsiTheme="minorHAnsi" w:cs="Times New Roman"/>
          <w:sz w:val="28"/>
          <w:szCs w:val="28"/>
        </w:rPr>
        <w:t xml:space="preserve">What comes to your mind when you think about us “pillaging” God by not giving tithes and offerings? </w:t>
      </w:r>
    </w:p>
    <w:p w:rsidR="00942575" w:rsidRPr="00942575" w:rsidRDefault="00942575" w:rsidP="00942575">
      <w:pPr>
        <w:numPr>
          <w:ilvl w:val="0"/>
          <w:numId w:val="2"/>
        </w:numPr>
        <w:spacing w:after="60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942575">
        <w:rPr>
          <w:rFonts w:asciiTheme="minorHAnsi" w:eastAsia="Times New Roman" w:hAnsiTheme="minorHAnsi" w:cs="Times New Roman"/>
          <w:sz w:val="28"/>
          <w:szCs w:val="28"/>
        </w:rPr>
        <w:t>Read 2 Corinthians 8 and 9 and note all the points you can find about our view</w:t>
      </w:r>
      <w:r w:rsidR="00BC467D">
        <w:rPr>
          <w:rFonts w:asciiTheme="minorHAnsi" w:eastAsia="Times New Roman" w:hAnsiTheme="minorHAnsi" w:cs="Times New Roman"/>
          <w:sz w:val="28"/>
          <w:szCs w:val="28"/>
        </w:rPr>
        <w:t xml:space="preserve"> of</w:t>
      </w:r>
      <w:r w:rsidRPr="00942575">
        <w:rPr>
          <w:rFonts w:asciiTheme="minorHAnsi" w:eastAsia="Times New Roman" w:hAnsiTheme="minorHAnsi" w:cs="Times New Roman"/>
          <w:sz w:val="28"/>
          <w:szCs w:val="28"/>
        </w:rPr>
        <w:t xml:space="preserve"> money. </w:t>
      </w:r>
    </w:p>
    <w:p w:rsidR="00942575" w:rsidRPr="00942575" w:rsidRDefault="00942575" w:rsidP="00942575">
      <w:pPr>
        <w:numPr>
          <w:ilvl w:val="0"/>
          <w:numId w:val="2"/>
        </w:numPr>
        <w:spacing w:after="60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942575">
        <w:rPr>
          <w:rFonts w:asciiTheme="minorHAnsi" w:eastAsia="Times New Roman" w:hAnsiTheme="minorHAnsi" w:cs="Times New Roman"/>
          <w:sz w:val="28"/>
          <w:szCs w:val="28"/>
        </w:rPr>
        <w:t xml:space="preserve">When was the last time you sat down and carefully calculated the percentage of your income you give away? Not for a while – do it! If you want to be brave and bold, share it with your group. </w:t>
      </w:r>
    </w:p>
    <w:p w:rsidR="00942575" w:rsidRPr="00942575" w:rsidRDefault="00942575" w:rsidP="00942575">
      <w:pPr>
        <w:numPr>
          <w:ilvl w:val="0"/>
          <w:numId w:val="2"/>
        </w:numPr>
        <w:spacing w:after="60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942575">
        <w:rPr>
          <w:rFonts w:asciiTheme="minorHAnsi" w:eastAsia="Times New Roman" w:hAnsiTheme="minorHAnsi" w:cs="Times New Roman"/>
          <w:sz w:val="28"/>
          <w:szCs w:val="28"/>
        </w:rPr>
        <w:t xml:space="preserve">What has helped and hindered you in your progress toward generosity? </w:t>
      </w:r>
    </w:p>
    <w:p w:rsidR="00441332" w:rsidRPr="00942575" w:rsidRDefault="00942575" w:rsidP="00942575">
      <w:pPr>
        <w:numPr>
          <w:ilvl w:val="0"/>
          <w:numId w:val="2"/>
        </w:numPr>
        <w:spacing w:after="84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942575">
        <w:rPr>
          <w:rFonts w:asciiTheme="minorHAnsi" w:eastAsia="Times New Roman" w:hAnsiTheme="minorHAnsi" w:cs="Times New Roman"/>
          <w:sz w:val="28"/>
          <w:szCs w:val="28"/>
        </w:rPr>
        <w:t xml:space="preserve">Talk about what might help you break the grip of greed and materialism. Perhaps you might choose to construct a detailed budget for the first time – with someone’s help. Or, maybe you’d like your group to do a financial management study next. Come up with some practical steps that will help each other move toward maturity in handling money. </w:t>
      </w:r>
      <w:r w:rsidR="00E706D0" w:rsidRPr="00942575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sectPr w:rsidR="00441332" w:rsidRPr="00942575" w:rsidSect="00AB5545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36" w:rsidRDefault="005D4D36">
      <w:pPr>
        <w:spacing w:after="0" w:line="240" w:lineRule="auto"/>
      </w:pPr>
      <w:r>
        <w:separator/>
      </w:r>
    </w:p>
  </w:endnote>
  <w:endnote w:type="continuationSeparator" w:id="0">
    <w:p w:rsidR="005D4D36" w:rsidRDefault="005D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2" w:rsidRDefault="00D64DA5" w:rsidP="00AD0E1D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  <w:r w:rsidR="00AD0E1D">
      <w:t xml:space="preserve"> Next week we’ll </w:t>
    </w:r>
    <w:r w:rsidR="0002619D">
      <w:t xml:space="preserve">be looking at </w:t>
    </w:r>
    <w:r w:rsidR="00BC467D">
      <w:t xml:space="preserve">2 Peter 1:3-8 </w:t>
    </w:r>
    <w:r w:rsidR="00942575">
      <w:t>“</w:t>
    </w:r>
    <w:r w:rsidR="00BC467D">
      <w:t>Christian Swordsmanship</w:t>
    </w:r>
    <w:r w:rsidR="00942575">
      <w:t>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36" w:rsidRDefault="005D4D36">
      <w:pPr>
        <w:spacing w:after="0" w:line="240" w:lineRule="auto"/>
      </w:pPr>
      <w:r>
        <w:separator/>
      </w:r>
    </w:p>
  </w:footnote>
  <w:footnote w:type="continuationSeparator" w:id="0">
    <w:p w:rsidR="005D4D36" w:rsidRDefault="005D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K3NDQxNzU1sAByzJR0lIJTi4sz8/NACkxrAXmcROMsAAAA"/>
  </w:docVars>
  <w:rsids>
    <w:rsidRoot w:val="00441332"/>
    <w:rsid w:val="0002619D"/>
    <w:rsid w:val="002B3F79"/>
    <w:rsid w:val="002B78FE"/>
    <w:rsid w:val="00353F6E"/>
    <w:rsid w:val="004026C8"/>
    <w:rsid w:val="00432AD0"/>
    <w:rsid w:val="00441332"/>
    <w:rsid w:val="00581E1C"/>
    <w:rsid w:val="005C29AD"/>
    <w:rsid w:val="005D4D36"/>
    <w:rsid w:val="00730A7B"/>
    <w:rsid w:val="007E4873"/>
    <w:rsid w:val="00863B76"/>
    <w:rsid w:val="00942575"/>
    <w:rsid w:val="00956CFB"/>
    <w:rsid w:val="00983D0D"/>
    <w:rsid w:val="009E24C9"/>
    <w:rsid w:val="00A4565B"/>
    <w:rsid w:val="00AB5545"/>
    <w:rsid w:val="00AB621B"/>
    <w:rsid w:val="00AD0E1D"/>
    <w:rsid w:val="00AE03F1"/>
    <w:rsid w:val="00B0050F"/>
    <w:rsid w:val="00B2709C"/>
    <w:rsid w:val="00B353C4"/>
    <w:rsid w:val="00BC467D"/>
    <w:rsid w:val="00C047BE"/>
    <w:rsid w:val="00C3409B"/>
    <w:rsid w:val="00C873A1"/>
    <w:rsid w:val="00D15534"/>
    <w:rsid w:val="00D3107A"/>
    <w:rsid w:val="00D64DA5"/>
    <w:rsid w:val="00D810E6"/>
    <w:rsid w:val="00DE5198"/>
    <w:rsid w:val="00E20A07"/>
    <w:rsid w:val="00E706D0"/>
    <w:rsid w:val="00E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5545"/>
  </w:style>
  <w:style w:type="paragraph" w:styleId="Heading1">
    <w:name w:val="heading 1"/>
    <w:basedOn w:val="Normal"/>
    <w:next w:val="Normal"/>
    <w:rsid w:val="00AB5545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AB5545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AB5545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rsid w:val="00AB554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B554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B55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B5545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AB5545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2016-04-12T18:41:00Z</dcterms:created>
  <dcterms:modified xsi:type="dcterms:W3CDTF">2016-04-12T18:45:00Z</dcterms:modified>
</cp:coreProperties>
</file>